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2EBB" w14:textId="3C0B188F" w:rsidR="001C03A9" w:rsidRDefault="00D95585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关于同意将冬青科苦丁茶作为普通食品管理的批复</w:t>
      </w:r>
    </w:p>
    <w:p w14:paraId="10BA08EF" w14:textId="17AF3139" w:rsidR="00D95585" w:rsidRDefault="00D95585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(卫计生函〔2013〕86号)</w:t>
      </w:r>
    </w:p>
    <w:p w14:paraId="5AD29EE3" w14:textId="77777777" w:rsidR="00D95585" w:rsidRDefault="00D95585" w:rsidP="00D95585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海南省卫生厅：</w:t>
      </w:r>
    </w:p>
    <w:p w14:paraId="5D2645CD" w14:textId="77777777" w:rsidR="00D95585" w:rsidRDefault="00D95585" w:rsidP="00D95585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你厅《关于调整冬青科苦丁茶为普通食品的请示》（琼卫法规〔</w:t>
      </w:r>
      <w:r>
        <w:rPr>
          <w:rFonts w:ascii="Times New Roman" w:hAnsi="Times New Roman" w:cs="Times New Roman"/>
          <w:color w:val="333333"/>
          <w:sz w:val="21"/>
          <w:szCs w:val="21"/>
        </w:rPr>
        <w:t>2012</w:t>
      </w:r>
      <w:r>
        <w:rPr>
          <w:rFonts w:ascii="Times New Roman" w:hAnsi="Times New Roman" w:cs="Times New Roman"/>
          <w:color w:val="333333"/>
          <w:sz w:val="21"/>
          <w:szCs w:val="21"/>
        </w:rPr>
        <w:t>〕</w:t>
      </w:r>
      <w:r>
        <w:rPr>
          <w:rFonts w:ascii="Times New Roman" w:hAnsi="Times New Roman" w:cs="Times New Roman"/>
          <w:color w:val="333333"/>
          <w:sz w:val="21"/>
          <w:szCs w:val="21"/>
        </w:rPr>
        <w:t>38</w:t>
      </w:r>
      <w:r>
        <w:rPr>
          <w:rFonts w:ascii="Times New Roman" w:hAnsi="Times New Roman" w:cs="Times New Roman"/>
          <w:color w:val="333333"/>
          <w:sz w:val="21"/>
          <w:szCs w:val="21"/>
        </w:rPr>
        <w:t>号）收悉。经研究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33333"/>
          <w:sz w:val="21"/>
          <w:szCs w:val="21"/>
        </w:rPr>
        <w:t>我委同意</w:t>
      </w:r>
      <w:bookmarkStart w:id="0" w:name="_GoBack"/>
      <w:r>
        <w:rPr>
          <w:rFonts w:ascii="Times New Roman" w:hAnsi="Times New Roman" w:cs="Times New Roman"/>
          <w:color w:val="333333"/>
          <w:sz w:val="21"/>
          <w:szCs w:val="21"/>
        </w:rPr>
        <w:t>将冬青科苦丁茶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(Ilex </w:t>
      </w: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t>kudingcha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t>C.J.Tseng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作为普通食品管理。生产经营上述食品应当符合有关法律、法规、标准规定。</w:t>
      </w:r>
      <w:bookmarkEnd w:id="0"/>
    </w:p>
    <w:p w14:paraId="2050B36C" w14:textId="77777777" w:rsidR="00D95585" w:rsidRDefault="00D95585" w:rsidP="00D95585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此复。</w:t>
      </w:r>
    </w:p>
    <w:p w14:paraId="530009EE" w14:textId="77777777" w:rsidR="00D95585" w:rsidRDefault="00D95585" w:rsidP="00D95585">
      <w:pPr>
        <w:pStyle w:val="a7"/>
        <w:wordWrap w:val="0"/>
        <w:ind w:firstLine="42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国家卫生和计划生育委员会</w:t>
      </w:r>
    </w:p>
    <w:p w14:paraId="4389C52E" w14:textId="77777777" w:rsidR="00D95585" w:rsidRDefault="00D95585" w:rsidP="00D95585">
      <w:pPr>
        <w:pStyle w:val="a7"/>
        <w:wordWrap w:val="0"/>
        <w:ind w:firstLine="42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2013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4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10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</w:p>
    <w:p w14:paraId="37000AA9" w14:textId="77777777" w:rsidR="00D95585" w:rsidRDefault="00D95585">
      <w:pPr>
        <w:rPr>
          <w:rFonts w:hint="eastAsia"/>
        </w:rPr>
      </w:pPr>
    </w:p>
    <w:sectPr w:rsidR="00D9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1F0CF" w14:textId="77777777" w:rsidR="0061447D" w:rsidRDefault="0061447D" w:rsidP="00D95585">
      <w:r>
        <w:separator/>
      </w:r>
    </w:p>
  </w:endnote>
  <w:endnote w:type="continuationSeparator" w:id="0">
    <w:p w14:paraId="5060A42D" w14:textId="77777777" w:rsidR="0061447D" w:rsidRDefault="0061447D" w:rsidP="00D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F6F8" w14:textId="77777777" w:rsidR="0061447D" w:rsidRDefault="0061447D" w:rsidP="00D95585">
      <w:r>
        <w:separator/>
      </w:r>
    </w:p>
  </w:footnote>
  <w:footnote w:type="continuationSeparator" w:id="0">
    <w:p w14:paraId="7EEAD314" w14:textId="77777777" w:rsidR="0061447D" w:rsidRDefault="0061447D" w:rsidP="00D9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78"/>
    <w:rsid w:val="001C03A9"/>
    <w:rsid w:val="0061447D"/>
    <w:rsid w:val="00721878"/>
    <w:rsid w:val="00D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D54CC"/>
  <w15:chartTrackingRefBased/>
  <w15:docId w15:val="{2ADB9510-FF3D-4B2F-8249-6AD31DB8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58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95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2019-07-18T05:50:00Z</dcterms:created>
  <dcterms:modified xsi:type="dcterms:W3CDTF">2019-07-18T05:51:00Z</dcterms:modified>
</cp:coreProperties>
</file>